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7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151125" w:rsidRPr="00FF3B94" w:rsidRDefault="009C4C74" w:rsidP="00FF3B94">
      <w:pPr>
        <w:spacing w:before="120" w:after="120"/>
        <w:ind w:left="360"/>
        <w:jc w:val="center"/>
        <w:rPr>
          <w:b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t>Метрологические характеристики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5718"/>
        <w:gridCol w:w="736"/>
        <w:gridCol w:w="647"/>
        <w:gridCol w:w="680"/>
        <w:gridCol w:w="593"/>
        <w:gridCol w:w="587"/>
        <w:gridCol w:w="678"/>
        <w:gridCol w:w="552"/>
        <w:gridCol w:w="638"/>
      </w:tblGrid>
      <w:tr w:rsidR="00151125">
        <w:tc>
          <w:tcPr>
            <w:tcW w:w="5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Значения для модификации счетчика</w:t>
            </w:r>
          </w:p>
        </w:tc>
      </w:tr>
      <w:tr w:rsidR="00151125">
        <w:tc>
          <w:tcPr>
            <w:tcW w:w="5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-2</w:t>
            </w:r>
            <w:r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Диаметр условного прохода (</w:t>
            </w:r>
            <w:proofErr w:type="spellStart"/>
            <w:r>
              <w:rPr>
                <w:sz w:val="24"/>
                <w:szCs w:val="24"/>
                <w:lang w:val="ru-RU"/>
              </w:rPr>
              <w:t>Ду</w:t>
            </w:r>
            <w:proofErr w:type="spellEnd"/>
            <w:r>
              <w:rPr>
                <w:sz w:val="24"/>
                <w:szCs w:val="24"/>
                <w:lang w:val="ru-RU"/>
              </w:rPr>
              <w:t>), мм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Минимальный объемный расход, </w:t>
            </w:r>
            <w:proofErr w:type="spellStart"/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min</w:t>
            </w:r>
            <w:proofErr w:type="spellEnd"/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/ч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Максимальный объемный расход, </w:t>
            </w:r>
            <w:proofErr w:type="spellStart"/>
            <w:r>
              <w:rPr>
                <w:sz w:val="24"/>
                <w:szCs w:val="24"/>
                <w:lang w:val="ru-RU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tabs>
                <w:tab w:val="left" w:pos="486"/>
                <w:tab w:val="center" w:pos="64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Пределы допускаемой относительной погрешности измерений объема газа, %, в диапазоне объемных расходов: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min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≤ Q &lt; 0,2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</w:t>
            </w:r>
            <w:proofErr w:type="spellStart"/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</w:t>
            </w:r>
            <w:proofErr w:type="spellStart"/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≤ Q ≤ </w:t>
            </w:r>
            <w:proofErr w:type="spellStart"/>
            <w:r>
              <w:rPr>
                <w:sz w:val="24"/>
                <w:szCs w:val="24"/>
                <w:lang w:val="ru-RU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  <w:lang w:val="ru-RU"/>
              </w:rPr>
              <w:t>1,5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измерений температуры газа, º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vertAlign w:val="superscript"/>
                <w:lang w:val="ru-RU"/>
              </w:rPr>
              <w:t xml:space="preserve"> *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минус 30 до плюс 50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Пределы допускаемой абсолютной погрешности при измерении температуры газа, º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vertAlign w:val="superscript"/>
                <w:lang w:val="ru-RU"/>
              </w:rPr>
              <w:t xml:space="preserve"> *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tabs>
                <w:tab w:val="right" w:pos="992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 импульса,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имп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0,002; 0,010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Диапазон температуры газа, 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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минус 30 до плюс 50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Максимальное рабочее избыточное давление газа,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>
              <w:rPr>
                <w:sz w:val="24"/>
                <w:szCs w:val="24"/>
                <w:lang w:val="ru-RU"/>
              </w:rPr>
              <w:t>, кПа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Потеря давления газа при </w:t>
            </w:r>
            <w:proofErr w:type="spellStart"/>
            <w:r>
              <w:rPr>
                <w:sz w:val="24"/>
                <w:szCs w:val="24"/>
                <w:lang w:val="ru-RU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>
              <w:rPr>
                <w:sz w:val="24"/>
                <w:szCs w:val="24"/>
                <w:lang w:val="ru-RU"/>
              </w:rPr>
              <w:t>, кПа, не более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1,7</w:t>
            </w:r>
          </w:p>
        </w:tc>
      </w:tr>
      <w:tr w:rsidR="00151125" w:rsidRPr="00FF3B9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Условия эксплуатации: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диапазон температуры окружающей среды, º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относительная влажность, %, не более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атмосферное давление, кПа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минус 10 до плюс 50</w:t>
            </w:r>
          </w:p>
          <w:p w:rsidR="00151125" w:rsidRDefault="009C4C74">
            <w:pPr>
              <w:tabs>
                <w:tab w:val="left" w:pos="795"/>
                <w:tab w:val="center" w:pos="934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84,0 до 106,7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Емкость индикаторного устройства, 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99999,999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Цена единицы младшего разряда индикаторного устройства, 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0,001</w:t>
            </w:r>
          </w:p>
        </w:tc>
      </w:tr>
      <w:tr w:rsidR="00151125"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  <w:r>
              <w:rPr>
                <w:sz w:val="24"/>
                <w:szCs w:val="24"/>
                <w:lang w:val="ru-RU"/>
              </w:rPr>
              <w:t xml:space="preserve"> Для счетчиков, укомплектованных </w:t>
            </w:r>
            <w:proofErr w:type="spellStart"/>
            <w:r>
              <w:rPr>
                <w:sz w:val="24"/>
                <w:szCs w:val="24"/>
                <w:lang w:val="ru-RU"/>
              </w:rPr>
              <w:t>термокорректором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51125" w:rsidRPr="00FF3B94" w:rsidRDefault="009C4C74" w:rsidP="00FF3B94">
      <w:pPr>
        <w:spacing w:before="120" w:after="120"/>
        <w:ind w:firstLine="426"/>
        <w:jc w:val="center"/>
        <w:rPr>
          <w:b/>
          <w:i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t>Технические характеристики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5729"/>
        <w:gridCol w:w="1393"/>
        <w:gridCol w:w="680"/>
        <w:gridCol w:w="594"/>
        <w:gridCol w:w="587"/>
        <w:gridCol w:w="678"/>
        <w:gridCol w:w="553"/>
        <w:gridCol w:w="615"/>
      </w:tblGrid>
      <w:tr w:rsidR="00151125"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Значения для модификации счетчика</w:t>
            </w:r>
          </w:p>
        </w:tc>
      </w:tr>
      <w:tr w:rsidR="00151125">
        <w:tc>
          <w:tcPr>
            <w:tcW w:w="5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-2</w:t>
            </w:r>
            <w:r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Диаметр условного прохода (</w:t>
            </w:r>
            <w:proofErr w:type="spellStart"/>
            <w:r>
              <w:rPr>
                <w:sz w:val="24"/>
                <w:szCs w:val="24"/>
                <w:lang w:val="ru-RU"/>
              </w:rPr>
              <w:t>Ду</w:t>
            </w:r>
            <w:proofErr w:type="spellEnd"/>
            <w:r>
              <w:rPr>
                <w:sz w:val="24"/>
                <w:szCs w:val="24"/>
                <w:lang w:val="ru-RU"/>
              </w:rPr>
              <w:t>), мм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Напряжение электропитания от </w:t>
            </w:r>
            <w:r>
              <w:rPr>
                <w:sz w:val="24"/>
                <w:szCs w:val="24"/>
                <w:lang w:val="ru-RU"/>
              </w:rPr>
              <w:t xml:space="preserve">литиевой батареи,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Срок службы </w:t>
            </w:r>
            <w:r>
              <w:rPr>
                <w:sz w:val="24"/>
                <w:szCs w:val="24"/>
                <w:lang w:val="ru-RU"/>
              </w:rPr>
              <w:t>литиевой батареи</w:t>
            </w:r>
            <w:r>
              <w:rPr>
                <w:sz w:val="24"/>
                <w:szCs w:val="24"/>
                <w:lang w:val="ru-RU" w:eastAsia="ar-SA"/>
              </w:rPr>
              <w:t>, лет, не менее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размеры: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более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длина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ширина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высота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Присоединительная резьба по ГОСТ 6357-81, дюйм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счетчика,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  <w:r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 защиты по ГОСТ 14254-96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 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9C4C74" w:rsidRDefault="009C4C74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p w:rsidR="009C4C74" w:rsidRDefault="009C4C74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u w:val="single"/>
          <w:lang w:val="ru-RU"/>
        </w:rPr>
        <w:t>Импульсный выход</w:t>
      </w:r>
      <w:r w:rsidRPr="00FF3B94">
        <w:rPr>
          <w:sz w:val="24"/>
          <w:szCs w:val="24"/>
          <w:lang w:val="ru-RU"/>
        </w:rPr>
        <w:t xml:space="preserve"> в базовом исполнении.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u w:val="single"/>
          <w:lang w:val="ru-RU"/>
        </w:rPr>
        <w:t>Основные опции по заказу</w:t>
      </w:r>
      <w:r w:rsidRPr="00FF3B94">
        <w:rPr>
          <w:sz w:val="24"/>
          <w:szCs w:val="24"/>
          <w:lang w:val="ru-RU"/>
        </w:rPr>
        <w:t>: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- встроенный </w:t>
      </w:r>
      <w:proofErr w:type="spellStart"/>
      <w:r w:rsidRPr="00FF3B94">
        <w:rPr>
          <w:sz w:val="24"/>
          <w:szCs w:val="24"/>
          <w:lang w:val="ru-RU"/>
        </w:rPr>
        <w:t>термокорректор</w:t>
      </w:r>
      <w:proofErr w:type="spellEnd"/>
      <w:r w:rsidRPr="00FF3B94">
        <w:rPr>
          <w:sz w:val="24"/>
          <w:szCs w:val="24"/>
          <w:lang w:val="ru-RU"/>
        </w:rPr>
        <w:t xml:space="preserve"> (</w:t>
      </w:r>
      <w:r w:rsidRPr="00FF3B94">
        <w:rPr>
          <w:b/>
          <w:sz w:val="24"/>
          <w:szCs w:val="24"/>
          <w:lang w:val="ru-RU"/>
        </w:rPr>
        <w:t>ТК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выносной отдельно пломбируемый батарейный отсек (</w:t>
      </w:r>
      <w:r w:rsidRPr="00FF3B94">
        <w:rPr>
          <w:b/>
          <w:sz w:val="24"/>
          <w:szCs w:val="24"/>
          <w:lang w:val="ru-RU"/>
        </w:rPr>
        <w:t>Б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- </w:t>
      </w:r>
      <w:proofErr w:type="gramStart"/>
      <w:r w:rsidRPr="00FF3B94">
        <w:rPr>
          <w:sz w:val="24"/>
          <w:szCs w:val="24"/>
          <w:lang w:val="ru-RU"/>
        </w:rPr>
        <w:t>встроенный</w:t>
      </w:r>
      <w:proofErr w:type="gramEnd"/>
      <w:r w:rsidRPr="00FF3B94">
        <w:rPr>
          <w:sz w:val="24"/>
          <w:szCs w:val="24"/>
          <w:lang w:val="ru-RU"/>
        </w:rPr>
        <w:t xml:space="preserve"> </w:t>
      </w:r>
      <w:proofErr w:type="spellStart"/>
      <w:r w:rsidRPr="00FF3B94">
        <w:rPr>
          <w:sz w:val="24"/>
          <w:szCs w:val="24"/>
          <w:lang w:val="ru-RU"/>
        </w:rPr>
        <w:t>радиомодуль</w:t>
      </w:r>
      <w:proofErr w:type="spellEnd"/>
      <w:r w:rsidRPr="00FF3B94">
        <w:rPr>
          <w:sz w:val="24"/>
          <w:szCs w:val="24"/>
          <w:lang w:val="ru-RU"/>
        </w:rPr>
        <w:t xml:space="preserve"> телеметрии (</w:t>
      </w:r>
      <w:r w:rsidRPr="00FF3B94">
        <w:rPr>
          <w:b/>
          <w:sz w:val="24"/>
          <w:szCs w:val="24"/>
          <w:lang w:val="ru-RU"/>
        </w:rPr>
        <w:t>Р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встроенный запорный клапан (</w:t>
      </w:r>
      <w:r w:rsidRPr="00FF3B94">
        <w:rPr>
          <w:b/>
          <w:sz w:val="24"/>
          <w:szCs w:val="24"/>
          <w:lang w:val="ru-RU"/>
        </w:rPr>
        <w:t>К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фланцевое присоединение (</w:t>
      </w:r>
      <w:r w:rsidRPr="00FF3B94">
        <w:rPr>
          <w:b/>
          <w:sz w:val="24"/>
          <w:szCs w:val="24"/>
          <w:lang w:val="ru-RU"/>
        </w:rPr>
        <w:t>Ф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монтажный комплект (</w:t>
      </w:r>
      <w:r w:rsidRPr="00FF3B94">
        <w:rPr>
          <w:b/>
          <w:sz w:val="24"/>
          <w:szCs w:val="24"/>
          <w:lang w:val="ru-RU"/>
        </w:rPr>
        <w:t>М</w:t>
      </w:r>
      <w:r w:rsidRPr="00FF3B94">
        <w:rPr>
          <w:sz w:val="24"/>
          <w:szCs w:val="24"/>
          <w:lang w:val="ru-RU"/>
        </w:rPr>
        <w:t>).</w:t>
      </w:r>
    </w:p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151125" w:rsidRPr="00FF3B94" w:rsidRDefault="009C4C74" w:rsidP="00FF3B94">
      <w:pPr>
        <w:tabs>
          <w:tab w:val="left" w:pos="-567"/>
        </w:tabs>
        <w:ind w:left="360"/>
        <w:jc w:val="center"/>
        <w:rPr>
          <w:b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lastRenderedPageBreak/>
        <w:t>Классификатор модификаций счетчиков СГМБ</w:t>
      </w:r>
    </w:p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tbl>
      <w:tblPr>
        <w:tblStyle w:val="aa"/>
        <w:tblW w:w="9725" w:type="dxa"/>
        <w:tblInd w:w="360" w:type="dxa"/>
        <w:tblLook w:val="04A0"/>
      </w:tblPr>
      <w:tblGrid>
        <w:gridCol w:w="1215"/>
        <w:gridCol w:w="998"/>
        <w:gridCol w:w="1896"/>
        <w:gridCol w:w="1154"/>
        <w:gridCol w:w="768"/>
        <w:gridCol w:w="921"/>
        <w:gridCol w:w="920"/>
        <w:gridCol w:w="923"/>
        <w:gridCol w:w="930"/>
      </w:tblGrid>
      <w:tr w:rsidR="00151125" w:rsidRPr="00FF3B94">
        <w:tc>
          <w:tcPr>
            <w:tcW w:w="1214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Тип</w:t>
            </w:r>
          </w:p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счетчика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Макс. расход, м</w:t>
            </w:r>
            <w:r w:rsidRPr="00FF3B94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  <w:r w:rsidRPr="00FF3B94">
              <w:rPr>
                <w:b/>
                <w:sz w:val="24"/>
                <w:szCs w:val="24"/>
                <w:lang w:val="ru-RU"/>
              </w:rPr>
              <w:t>/ч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Присоединение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ЖКИ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Опции</w:t>
            </w:r>
          </w:p>
        </w:tc>
      </w:tr>
      <w:tr w:rsidR="00151125" w:rsidRPr="00FF3B94">
        <w:tc>
          <w:tcPr>
            <w:tcW w:w="1214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ТК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FF3B94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923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К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М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СГМБ</w:t>
            </w: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1,6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G ½ (</w:t>
            </w:r>
            <w:r w:rsidRPr="00FF3B94">
              <w:rPr>
                <w:sz w:val="24"/>
                <w:szCs w:val="24"/>
                <w:lang w:val="ru-RU"/>
              </w:rPr>
              <w:t>Ду15)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малый</w:t>
            </w:r>
          </w:p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TIC33</w:t>
            </w:r>
          </w:p>
        </w:tc>
        <w:tc>
          <w:tcPr>
            <w:tcW w:w="76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G ¾ (</w:t>
            </w:r>
            <w:r w:rsidRPr="00FF3B94">
              <w:rPr>
                <w:sz w:val="24"/>
                <w:szCs w:val="24"/>
                <w:lang w:val="ru-RU"/>
              </w:rPr>
              <w:t>Ду20)</w:t>
            </w:r>
          </w:p>
        </w:tc>
        <w:tc>
          <w:tcPr>
            <w:tcW w:w="1155" w:type="dxa"/>
            <w:vMerge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1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3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3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ind w:right="-108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Ф (фланцевое)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большой</w:t>
            </w:r>
          </w:p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TD0905</w:t>
            </w:r>
          </w:p>
        </w:tc>
        <w:tc>
          <w:tcPr>
            <w:tcW w:w="768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Обозначение модификаций счетчиков СГМБ: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Тип счетчика: </w:t>
      </w:r>
      <w:r w:rsidRPr="00FF3B94">
        <w:rPr>
          <w:b/>
          <w:sz w:val="24"/>
          <w:szCs w:val="24"/>
          <w:lang w:val="ru-RU"/>
        </w:rPr>
        <w:t>СГМБ</w:t>
      </w:r>
      <w:r w:rsidRPr="00FF3B94">
        <w:rPr>
          <w:sz w:val="24"/>
          <w:szCs w:val="24"/>
          <w:lang w:val="ru-RU"/>
        </w:rPr>
        <w:t>.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Максимальный объемный расход, м</w:t>
      </w:r>
      <w:r w:rsidRPr="00FF3B94">
        <w:rPr>
          <w:sz w:val="24"/>
          <w:szCs w:val="24"/>
          <w:vertAlign w:val="superscript"/>
          <w:lang w:val="ru-RU"/>
        </w:rPr>
        <w:t>3</w:t>
      </w:r>
      <w:r w:rsidRPr="00FF3B94">
        <w:rPr>
          <w:sz w:val="24"/>
          <w:szCs w:val="24"/>
          <w:lang w:val="ru-RU"/>
        </w:rPr>
        <w:t xml:space="preserve">/ч: из ряда </w:t>
      </w:r>
      <w:r w:rsidRPr="00FF3B94">
        <w:rPr>
          <w:b/>
          <w:sz w:val="24"/>
          <w:szCs w:val="24"/>
          <w:lang w:val="ru-RU"/>
        </w:rPr>
        <w:t>1,6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2,5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3,2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4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Тип присоединения: резьба трубная цилиндрическая </w:t>
      </w:r>
      <w:r w:rsidRPr="00FF3B94">
        <w:rPr>
          <w:sz w:val="24"/>
          <w:szCs w:val="24"/>
        </w:rPr>
        <w:t>G</w:t>
      </w:r>
      <w:r w:rsidRPr="00FF3B94">
        <w:rPr>
          <w:sz w:val="24"/>
          <w:szCs w:val="24"/>
          <w:lang w:val="ru-RU"/>
        </w:rPr>
        <w:t xml:space="preserve"> ½ (Ду15) или </w:t>
      </w:r>
      <w:r w:rsidRPr="00FF3B94">
        <w:rPr>
          <w:sz w:val="24"/>
          <w:szCs w:val="24"/>
        </w:rPr>
        <w:t>G</w:t>
      </w:r>
      <w:r w:rsidRPr="00FF3B94">
        <w:rPr>
          <w:sz w:val="24"/>
          <w:szCs w:val="24"/>
          <w:lang w:val="ru-RU"/>
        </w:rPr>
        <w:t xml:space="preserve"> ¾ (Ду20), либо фланцевое </w:t>
      </w:r>
      <w:proofErr w:type="gramStart"/>
      <w:r w:rsidRPr="00FF3B94">
        <w:rPr>
          <w:b/>
          <w:sz w:val="24"/>
          <w:szCs w:val="24"/>
          <w:lang w:val="ru-RU"/>
        </w:rPr>
        <w:t>Ф</w:t>
      </w:r>
      <w:r w:rsidRPr="00FF3B94">
        <w:rPr>
          <w:sz w:val="24"/>
          <w:szCs w:val="24"/>
          <w:lang w:val="ru-RU"/>
        </w:rPr>
        <w:t>(</w:t>
      </w:r>
      <w:proofErr w:type="gramEnd"/>
      <w:r w:rsidRPr="00FF3B94">
        <w:rPr>
          <w:sz w:val="24"/>
          <w:szCs w:val="24"/>
          <w:lang w:val="ru-RU"/>
        </w:rPr>
        <w:t>Ду20).</w:t>
      </w:r>
      <w:bookmarkStart w:id="0" w:name="_GoBack"/>
      <w:bookmarkEnd w:id="0"/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Тип ЖКИ: малый или большой.</w:t>
      </w:r>
    </w:p>
    <w:p w:rsidR="00151125" w:rsidRPr="00FF3B94" w:rsidRDefault="009C4C74">
      <w:p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ab/>
        <w:t>Наличие опций: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</w:t>
      </w:r>
      <w:proofErr w:type="gramStart"/>
      <w:r w:rsidRPr="00FF3B94">
        <w:rPr>
          <w:sz w:val="24"/>
          <w:szCs w:val="24"/>
          <w:lang w:val="ru-RU"/>
        </w:rPr>
        <w:t>встроенного</w:t>
      </w:r>
      <w:proofErr w:type="gramEnd"/>
      <w:r w:rsidRPr="00FF3B94">
        <w:rPr>
          <w:sz w:val="24"/>
          <w:szCs w:val="24"/>
          <w:lang w:val="ru-RU"/>
        </w:rPr>
        <w:t xml:space="preserve"> </w:t>
      </w:r>
      <w:proofErr w:type="spellStart"/>
      <w:r w:rsidRPr="00FF3B94">
        <w:rPr>
          <w:sz w:val="24"/>
          <w:szCs w:val="24"/>
          <w:lang w:val="ru-RU"/>
        </w:rPr>
        <w:t>термокорректора</w:t>
      </w:r>
      <w:proofErr w:type="spellEnd"/>
      <w:r w:rsidRPr="00FF3B94">
        <w:rPr>
          <w:sz w:val="24"/>
          <w:szCs w:val="24"/>
          <w:lang w:val="ru-RU"/>
        </w:rPr>
        <w:t xml:space="preserve">: прочерк – отсутствует, </w:t>
      </w:r>
      <w:r w:rsidRPr="00FF3B94">
        <w:rPr>
          <w:b/>
          <w:sz w:val="24"/>
          <w:szCs w:val="24"/>
          <w:lang w:val="ru-RU"/>
        </w:rPr>
        <w:t>ТК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выносного батарейного отсека: прочерк – отсутствует; </w:t>
      </w:r>
      <w:r w:rsidRPr="00FF3B94">
        <w:rPr>
          <w:b/>
          <w:sz w:val="24"/>
          <w:szCs w:val="24"/>
          <w:lang w:val="ru-RU"/>
        </w:rPr>
        <w:t>Б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встроенного </w:t>
      </w:r>
      <w:proofErr w:type="spellStart"/>
      <w:r w:rsidRPr="00FF3B94">
        <w:rPr>
          <w:sz w:val="24"/>
          <w:szCs w:val="24"/>
          <w:lang w:val="ru-RU"/>
        </w:rPr>
        <w:t>радиомодуля</w:t>
      </w:r>
      <w:proofErr w:type="spellEnd"/>
      <w:r w:rsidRPr="00FF3B94">
        <w:rPr>
          <w:sz w:val="24"/>
          <w:szCs w:val="24"/>
          <w:lang w:val="ru-RU"/>
        </w:rPr>
        <w:t xml:space="preserve"> телеметрии: прочерк – отсутствует; </w:t>
      </w:r>
      <w:proofErr w:type="gramStart"/>
      <w:r w:rsidRPr="00FF3B94">
        <w:rPr>
          <w:b/>
          <w:sz w:val="24"/>
          <w:szCs w:val="24"/>
          <w:lang w:val="ru-RU"/>
        </w:rPr>
        <w:t>Р</w:t>
      </w:r>
      <w:proofErr w:type="gramEnd"/>
      <w:r w:rsidRPr="00FF3B94">
        <w:rPr>
          <w:sz w:val="24"/>
          <w:szCs w:val="24"/>
          <w:lang w:val="ru-RU"/>
        </w:rPr>
        <w:t xml:space="preserve"> - имеется.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встроенного запорного клапана: прочерк – отсутствует, </w:t>
      </w:r>
      <w:proofErr w:type="gramStart"/>
      <w:r w:rsidRPr="00FF3B94">
        <w:rPr>
          <w:b/>
          <w:sz w:val="24"/>
          <w:szCs w:val="24"/>
          <w:lang w:val="ru-RU"/>
        </w:rPr>
        <w:t>К</w:t>
      </w:r>
      <w:proofErr w:type="gramEnd"/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8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монтажного комплекта: прочерк – отсутствует; </w:t>
      </w:r>
      <w:r w:rsidRPr="00FF3B94">
        <w:rPr>
          <w:b/>
          <w:sz w:val="24"/>
          <w:szCs w:val="24"/>
          <w:lang w:val="ru-RU"/>
        </w:rPr>
        <w:t>М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151125">
      <w:pPr>
        <w:tabs>
          <w:tab w:val="left" w:pos="-567"/>
        </w:tabs>
        <w:ind w:left="66" w:firstLine="360"/>
        <w:rPr>
          <w:sz w:val="24"/>
          <w:szCs w:val="24"/>
          <w:lang w:val="ru-RU"/>
        </w:rPr>
      </w:pPr>
    </w:p>
    <w:p w:rsidR="00151125" w:rsidRPr="009C4C74" w:rsidRDefault="00151125">
      <w:pPr>
        <w:tabs>
          <w:tab w:val="left" w:pos="-567"/>
        </w:tabs>
        <w:ind w:left="66" w:firstLine="360"/>
        <w:rPr>
          <w:color w:val="FF0000"/>
          <w:sz w:val="24"/>
          <w:szCs w:val="24"/>
          <w:lang w:val="ru-RU"/>
        </w:rPr>
      </w:pPr>
    </w:p>
    <w:sectPr w:rsidR="00151125" w:rsidRPr="009C4C74" w:rsidSect="00151125">
      <w:pgSz w:w="11906" w:h="16838"/>
      <w:pgMar w:top="567" w:right="566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415D"/>
    <w:multiLevelType w:val="multilevel"/>
    <w:tmpl w:val="7D8E0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625D2D"/>
    <w:multiLevelType w:val="multilevel"/>
    <w:tmpl w:val="A47C9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25"/>
    <w:rsid w:val="00151125"/>
    <w:rsid w:val="009C4C74"/>
    <w:rsid w:val="00AB65FE"/>
    <w:rsid w:val="00FF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84"/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3F9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ListLabel1">
    <w:name w:val="ListLabel 1"/>
    <w:qFormat/>
    <w:rsid w:val="00151125"/>
    <w:rPr>
      <w:rFonts w:cs="Courier New"/>
    </w:rPr>
  </w:style>
  <w:style w:type="character" w:customStyle="1" w:styleId="ListLabel2">
    <w:name w:val="ListLabel 2"/>
    <w:qFormat/>
    <w:rsid w:val="00151125"/>
    <w:rPr>
      <w:rFonts w:cs="Courier New"/>
    </w:rPr>
  </w:style>
  <w:style w:type="character" w:customStyle="1" w:styleId="ListLabel3">
    <w:name w:val="ListLabel 3"/>
    <w:qFormat/>
    <w:rsid w:val="00151125"/>
    <w:rPr>
      <w:rFonts w:cs="Courier New"/>
    </w:rPr>
  </w:style>
  <w:style w:type="paragraph" w:customStyle="1" w:styleId="a4">
    <w:name w:val="Заголовок"/>
    <w:basedOn w:val="a"/>
    <w:next w:val="a5"/>
    <w:qFormat/>
    <w:rsid w:val="001511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51125"/>
    <w:pPr>
      <w:spacing w:after="140" w:line="276" w:lineRule="auto"/>
    </w:pPr>
  </w:style>
  <w:style w:type="paragraph" w:styleId="a6">
    <w:name w:val="List"/>
    <w:basedOn w:val="a5"/>
    <w:rsid w:val="00151125"/>
    <w:rPr>
      <w:rFonts w:cs="Arial"/>
    </w:rPr>
  </w:style>
  <w:style w:type="paragraph" w:customStyle="1" w:styleId="Caption">
    <w:name w:val="Caption"/>
    <w:basedOn w:val="a"/>
    <w:qFormat/>
    <w:rsid w:val="001511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51125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9126B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883F9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37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D95B-4F12-4694-BED5-D3226517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434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АГаврилов</dc:creator>
  <dc:description/>
  <cp:lastModifiedBy>Admin</cp:lastModifiedBy>
  <cp:revision>13</cp:revision>
  <cp:lastPrinted>2019-05-28T05:43:00Z</cp:lastPrinted>
  <dcterms:created xsi:type="dcterms:W3CDTF">2019-06-20T10:59:00Z</dcterms:created>
  <dcterms:modified xsi:type="dcterms:W3CDTF">2019-10-03T05:52:00Z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